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277"/>
        <w:gridCol w:w="1840"/>
        <w:gridCol w:w="1151"/>
        <w:gridCol w:w="1814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78AF3578" w:rsidR="007469F8" w:rsidRDefault="001B2EC3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泸州宏兴电气有限公司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2B6686DE" w:rsidR="007469F8" w:rsidRPr="000A76F5" w:rsidRDefault="00916D2D" w:rsidP="001B2EC3">
            <w:pPr>
              <w:snapToGrid w:val="0"/>
              <w:jc w:val="center"/>
              <w:rPr>
                <w:szCs w:val="21"/>
              </w:rPr>
            </w:pPr>
            <w:r w:rsidRPr="00916D2D">
              <w:rPr>
                <w:rFonts w:hint="eastAsia"/>
                <w:szCs w:val="21"/>
              </w:rPr>
              <w:t>成都市双流区西南航空港经济开发区工业集中区空港四路</w:t>
            </w:r>
            <w:r w:rsidRPr="00916D2D">
              <w:rPr>
                <w:rFonts w:hint="eastAsia"/>
                <w:szCs w:val="21"/>
              </w:rPr>
              <w:t>598</w:t>
            </w:r>
            <w:r w:rsidRPr="00916D2D">
              <w:rPr>
                <w:rFonts w:hint="eastAsia"/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53F557D7" w:rsidR="007469F8" w:rsidRPr="000A76F5" w:rsidRDefault="001B2EC3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袁小玲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32B9CE61" w14:textId="77777777" w:rsidR="001B2EC3" w:rsidRPr="001B2EC3" w:rsidRDefault="001B2EC3" w:rsidP="001B2EC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泸州宏兴电气有限公司</w:t>
            </w:r>
            <w:r w:rsidRPr="001B2EC3">
              <w:rPr>
                <w:szCs w:val="21"/>
              </w:rPr>
              <w:t>宏兴电气智能化电气成套设备生产项目</w:t>
            </w:r>
            <w:bookmarkStart w:id="0" w:name="_GoBack"/>
            <w:bookmarkEnd w:id="0"/>
          </w:p>
          <w:p w14:paraId="7C929F74" w14:textId="63D0F9E7" w:rsidR="007469F8" w:rsidRDefault="00605CBA" w:rsidP="001B2E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职业病危害控制效果评价报告书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1735E1C5" w:rsidR="007469F8" w:rsidRPr="001B2EC3" w:rsidRDefault="001B2EC3" w:rsidP="001B2EC3">
            <w:pPr>
              <w:spacing w:line="320" w:lineRule="exact"/>
              <w:jc w:val="center"/>
              <w:rPr>
                <w:szCs w:val="21"/>
              </w:rPr>
            </w:pPr>
            <w:r w:rsidRPr="001B2EC3">
              <w:rPr>
                <w:szCs w:val="21"/>
              </w:rPr>
              <w:t>ZHJC[</w:t>
            </w:r>
            <w:r w:rsidRPr="001B2EC3">
              <w:rPr>
                <w:szCs w:val="21"/>
              </w:rPr>
              <w:t>职</w:t>
            </w:r>
            <w:r w:rsidRPr="001B2EC3">
              <w:rPr>
                <w:szCs w:val="21"/>
              </w:rPr>
              <w:t>]</w:t>
            </w:r>
            <w:r w:rsidRPr="001B2EC3">
              <w:rPr>
                <w:szCs w:val="21"/>
              </w:rPr>
              <w:t>控字</w:t>
            </w:r>
            <w:r w:rsidRPr="001B2EC3">
              <w:rPr>
                <w:szCs w:val="21"/>
              </w:rPr>
              <w:t>[2024]00</w:t>
            </w:r>
            <w:r w:rsidRPr="001B2EC3">
              <w:rPr>
                <w:rFonts w:hint="eastAsia"/>
                <w:szCs w:val="21"/>
              </w:rPr>
              <w:t>35</w:t>
            </w:r>
            <w:r w:rsidRPr="001B2EC3">
              <w:rPr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41639E18" w:rsidR="007469F8" w:rsidRPr="000A76F5" w:rsidRDefault="001B2EC3" w:rsidP="001B2EC3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何东、</w:t>
            </w:r>
            <w:r w:rsidR="000A76F5" w:rsidRPr="000A76F5">
              <w:rPr>
                <w:rFonts w:hint="eastAsia"/>
                <w:bCs/>
                <w:szCs w:val="21"/>
              </w:rPr>
              <w:t>毕戎</w:t>
            </w:r>
            <w:bookmarkStart w:id="1" w:name="OLE_LINK1"/>
            <w:r>
              <w:rPr>
                <w:rFonts w:hint="eastAsia"/>
                <w:bCs/>
                <w:szCs w:val="21"/>
              </w:rPr>
              <w:t>、张清平</w:t>
            </w:r>
            <w:bookmarkEnd w:id="1"/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1666AF30" w:rsidR="007469F8" w:rsidRPr="000A76F5" w:rsidRDefault="001B2EC3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何东、张清平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68041C90" w:rsidR="007469F8" w:rsidRPr="000A76F5" w:rsidRDefault="000A76F5" w:rsidP="00916D2D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="001B2EC3">
              <w:rPr>
                <w:bCs/>
                <w:szCs w:val="21"/>
              </w:rPr>
              <w:t>02</w:t>
            </w:r>
            <w:r w:rsidR="001B2EC3">
              <w:rPr>
                <w:rFonts w:hint="eastAsia"/>
                <w:bCs/>
                <w:szCs w:val="21"/>
              </w:rPr>
              <w:t>3</w:t>
            </w:r>
            <w:r w:rsidRPr="000A76F5">
              <w:rPr>
                <w:bCs/>
                <w:szCs w:val="21"/>
              </w:rPr>
              <w:t>.</w:t>
            </w:r>
            <w:r w:rsidR="001B2EC3">
              <w:rPr>
                <w:rFonts w:hint="eastAsia"/>
                <w:bCs/>
                <w:szCs w:val="21"/>
              </w:rPr>
              <w:t>12</w:t>
            </w:r>
            <w:r w:rsidRPr="000A76F5">
              <w:rPr>
                <w:bCs/>
                <w:szCs w:val="21"/>
              </w:rPr>
              <w:t>.</w:t>
            </w:r>
            <w:r w:rsidR="00916D2D">
              <w:rPr>
                <w:bCs/>
                <w:szCs w:val="21"/>
              </w:rPr>
              <w:t>23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2C526334" w:rsidR="007469F8" w:rsidRDefault="001B2EC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袁小玲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63D7BF85" w:rsidR="007469F8" w:rsidRDefault="001B2EC3" w:rsidP="001B2EC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6DB4C0C" wp14:editId="7F031774">
                  <wp:extent cx="2399808" cy="1800000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门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8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5F0DDB68" w:rsidR="007469F8" w:rsidRPr="000A76F5" w:rsidRDefault="00BA75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苏浩</w:t>
            </w:r>
            <w:r w:rsidR="001B2EC3">
              <w:rPr>
                <w:rFonts w:hint="eastAsia"/>
                <w:bCs/>
                <w:szCs w:val="21"/>
              </w:rPr>
              <w:t>、张清平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35E7D5F9" w:rsidR="007469F8" w:rsidRPr="000A76F5" w:rsidRDefault="000A76F5" w:rsidP="001B2EC3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="001B2EC3">
              <w:rPr>
                <w:szCs w:val="21"/>
              </w:rPr>
              <w:t>02</w:t>
            </w:r>
            <w:r w:rsidR="001B2EC3">
              <w:rPr>
                <w:rFonts w:hint="eastAsia"/>
                <w:szCs w:val="21"/>
              </w:rPr>
              <w:t>4</w:t>
            </w:r>
            <w:r w:rsidRPr="000A76F5">
              <w:rPr>
                <w:szCs w:val="21"/>
              </w:rPr>
              <w:t>.</w:t>
            </w:r>
            <w:r w:rsidR="001B2EC3">
              <w:rPr>
                <w:rFonts w:hint="eastAsia"/>
                <w:szCs w:val="21"/>
              </w:rPr>
              <w:t>10</w:t>
            </w:r>
            <w:r w:rsidRPr="000A76F5">
              <w:rPr>
                <w:szCs w:val="21"/>
              </w:rPr>
              <w:t>.</w:t>
            </w:r>
            <w:r w:rsidR="001B2EC3">
              <w:rPr>
                <w:rFonts w:hint="eastAsia"/>
                <w:szCs w:val="21"/>
              </w:rPr>
              <w:t>22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7E6B2ABE" w:rsidR="007469F8" w:rsidRDefault="001B2EC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袁小玲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44F5070E" w:rsidR="007469F8" w:rsidRDefault="001B2EC3" w:rsidP="001B2EC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 wp14:anchorId="071C81AD" wp14:editId="358C10A1">
                  <wp:extent cx="1350325" cy="1800000"/>
                  <wp:effectExtent l="0" t="0" r="254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车间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32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A4A12" w14:textId="77777777" w:rsidR="00531064" w:rsidRDefault="00531064">
      <w:r>
        <w:separator/>
      </w:r>
    </w:p>
  </w:endnote>
  <w:endnote w:type="continuationSeparator" w:id="0">
    <w:p w14:paraId="3C6501FF" w14:textId="77777777" w:rsidR="00531064" w:rsidRDefault="0053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D2E36" w14:textId="77777777" w:rsidR="00531064" w:rsidRDefault="00531064">
      <w:r>
        <w:separator/>
      </w:r>
    </w:p>
  </w:footnote>
  <w:footnote w:type="continuationSeparator" w:id="0">
    <w:p w14:paraId="7F5DC1B2" w14:textId="77777777" w:rsidR="00531064" w:rsidRDefault="00531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B2EC3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D6C17"/>
    <w:rsid w:val="004F2EEB"/>
    <w:rsid w:val="00531064"/>
    <w:rsid w:val="00547F1C"/>
    <w:rsid w:val="00553ACE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F1A80"/>
    <w:rsid w:val="00902F49"/>
    <w:rsid w:val="00916D2D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1B2EC3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1B2EC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1B2EC3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1B2E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23</cp:revision>
  <dcterms:created xsi:type="dcterms:W3CDTF">2025-04-29T03:16:00Z</dcterms:created>
  <dcterms:modified xsi:type="dcterms:W3CDTF">2025-10-10T03:07:00Z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