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F9521F" w14:textId="77777777" w:rsidR="007469F8" w:rsidRDefault="00DE0884" w:rsidP="00051808">
      <w:pPr>
        <w:spacing w:line="52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四川中衡检测技术有限公司</w:t>
      </w:r>
    </w:p>
    <w:p w14:paraId="138A3D46" w14:textId="77777777" w:rsidR="007469F8" w:rsidRDefault="00DE0884" w:rsidP="00051808">
      <w:pPr>
        <w:spacing w:line="520" w:lineRule="exact"/>
        <w:jc w:val="center"/>
        <w:rPr>
          <w:b/>
          <w:bCs/>
          <w:sz w:val="32"/>
          <w:szCs w:val="32"/>
        </w:rPr>
      </w:pPr>
      <w:r>
        <w:rPr>
          <w:b/>
          <w:bCs/>
          <w:sz w:val="30"/>
          <w:szCs w:val="30"/>
        </w:rPr>
        <w:t>报告书信息网上公示内容填报表</w:t>
      </w:r>
    </w:p>
    <w:tbl>
      <w:tblPr>
        <w:tblW w:w="59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2018"/>
        <w:gridCol w:w="1614"/>
        <w:gridCol w:w="1830"/>
        <w:gridCol w:w="1103"/>
        <w:gridCol w:w="1719"/>
      </w:tblGrid>
      <w:tr w:rsidR="007469F8" w14:paraId="6F800648" w14:textId="77777777" w:rsidTr="00E345C9">
        <w:trPr>
          <w:trHeight w:val="567"/>
          <w:jc w:val="center"/>
        </w:trPr>
        <w:tc>
          <w:tcPr>
            <w:tcW w:w="899" w:type="pct"/>
            <w:vAlign w:val="center"/>
          </w:tcPr>
          <w:p w14:paraId="42585F0E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用人单位名称</w:t>
            </w:r>
          </w:p>
        </w:tc>
        <w:tc>
          <w:tcPr>
            <w:tcW w:w="4101" w:type="pct"/>
            <w:gridSpan w:val="5"/>
            <w:vAlign w:val="center"/>
          </w:tcPr>
          <w:p w14:paraId="192C353D" w14:textId="2E82EDCF" w:rsidR="007469F8" w:rsidRDefault="0084020A">
            <w:pPr>
              <w:spacing w:line="320" w:lineRule="exact"/>
              <w:jc w:val="center"/>
              <w:rPr>
                <w:b/>
                <w:bCs/>
                <w:szCs w:val="21"/>
              </w:rPr>
            </w:pPr>
            <w:r w:rsidRPr="0084020A">
              <w:rPr>
                <w:rFonts w:hint="eastAsia"/>
                <w:szCs w:val="21"/>
              </w:rPr>
              <w:t>红塔塑胶（成都）有限公司</w:t>
            </w:r>
          </w:p>
        </w:tc>
      </w:tr>
      <w:tr w:rsidR="007469F8" w14:paraId="5F3EED6A" w14:textId="77777777" w:rsidTr="00E345C9">
        <w:trPr>
          <w:trHeight w:val="567"/>
          <w:jc w:val="center"/>
        </w:trPr>
        <w:tc>
          <w:tcPr>
            <w:tcW w:w="899" w:type="pct"/>
            <w:vAlign w:val="center"/>
          </w:tcPr>
          <w:p w14:paraId="28799ED4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用人单位地址</w:t>
            </w:r>
          </w:p>
        </w:tc>
        <w:tc>
          <w:tcPr>
            <w:tcW w:w="1797" w:type="pct"/>
            <w:gridSpan w:val="2"/>
            <w:vAlign w:val="center"/>
          </w:tcPr>
          <w:p w14:paraId="6DD8094C" w14:textId="69615A50" w:rsidR="007469F8" w:rsidRPr="000A76F5" w:rsidRDefault="0084020A">
            <w:pPr>
              <w:spacing w:line="320" w:lineRule="exact"/>
              <w:jc w:val="center"/>
              <w:rPr>
                <w:szCs w:val="21"/>
              </w:rPr>
            </w:pPr>
            <w:r w:rsidRPr="0084020A">
              <w:rPr>
                <w:rFonts w:hint="eastAsia"/>
                <w:szCs w:val="21"/>
              </w:rPr>
              <w:t>成都市温江区成都海峡两岸科技产业开发</w:t>
            </w:r>
            <w:proofErr w:type="gramStart"/>
            <w:r w:rsidRPr="0084020A">
              <w:rPr>
                <w:rFonts w:hint="eastAsia"/>
                <w:szCs w:val="21"/>
              </w:rPr>
              <w:t>园蓉台大道</w:t>
            </w:r>
            <w:proofErr w:type="gramEnd"/>
          </w:p>
        </w:tc>
        <w:tc>
          <w:tcPr>
            <w:tcW w:w="906" w:type="pct"/>
            <w:vAlign w:val="center"/>
          </w:tcPr>
          <w:p w14:paraId="17DFF853" w14:textId="77777777" w:rsidR="007469F8" w:rsidRPr="000A76F5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联系人</w:t>
            </w:r>
          </w:p>
        </w:tc>
        <w:tc>
          <w:tcPr>
            <w:tcW w:w="1398" w:type="pct"/>
            <w:gridSpan w:val="2"/>
            <w:vAlign w:val="center"/>
          </w:tcPr>
          <w:p w14:paraId="50DE52F3" w14:textId="129266BE" w:rsidR="007469F8" w:rsidRPr="000A76F5" w:rsidRDefault="0084020A" w:rsidP="00373869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简志</w:t>
            </w:r>
          </w:p>
        </w:tc>
      </w:tr>
      <w:tr w:rsidR="007469F8" w14:paraId="69A6E900" w14:textId="77777777" w:rsidTr="00E345C9">
        <w:trPr>
          <w:trHeight w:val="567"/>
          <w:jc w:val="center"/>
        </w:trPr>
        <w:tc>
          <w:tcPr>
            <w:tcW w:w="899" w:type="pct"/>
            <w:vAlign w:val="center"/>
          </w:tcPr>
          <w:p w14:paraId="67355399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报告书名称</w:t>
            </w:r>
          </w:p>
        </w:tc>
        <w:tc>
          <w:tcPr>
            <w:tcW w:w="1797" w:type="pct"/>
            <w:gridSpan w:val="2"/>
            <w:vAlign w:val="center"/>
          </w:tcPr>
          <w:p w14:paraId="44405A32" w14:textId="77777777" w:rsidR="0084020A" w:rsidRPr="0084020A" w:rsidRDefault="0084020A" w:rsidP="0084020A">
            <w:pPr>
              <w:spacing w:line="320" w:lineRule="exact"/>
              <w:jc w:val="center"/>
              <w:rPr>
                <w:rFonts w:hint="eastAsia"/>
                <w:szCs w:val="21"/>
              </w:rPr>
            </w:pPr>
            <w:r w:rsidRPr="0084020A">
              <w:rPr>
                <w:rFonts w:hint="eastAsia"/>
                <w:szCs w:val="21"/>
              </w:rPr>
              <w:t>红塔塑胶（成都）有限公司</w:t>
            </w:r>
          </w:p>
          <w:p w14:paraId="7C929F74" w14:textId="1BA20B74" w:rsidR="007469F8" w:rsidRPr="00147816" w:rsidRDefault="0084020A" w:rsidP="0084020A">
            <w:pPr>
              <w:spacing w:line="320" w:lineRule="exact"/>
              <w:jc w:val="center"/>
              <w:rPr>
                <w:szCs w:val="21"/>
              </w:rPr>
            </w:pPr>
            <w:r w:rsidRPr="0084020A">
              <w:rPr>
                <w:rFonts w:hint="eastAsia"/>
                <w:szCs w:val="21"/>
              </w:rPr>
              <w:t>2026</w:t>
            </w:r>
            <w:r w:rsidRPr="0084020A">
              <w:rPr>
                <w:rFonts w:hint="eastAsia"/>
                <w:szCs w:val="21"/>
              </w:rPr>
              <w:t>年度职业病危害现状评价报告</w:t>
            </w:r>
          </w:p>
        </w:tc>
        <w:tc>
          <w:tcPr>
            <w:tcW w:w="906" w:type="pct"/>
            <w:vAlign w:val="center"/>
          </w:tcPr>
          <w:p w14:paraId="057844E4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报告书编号</w:t>
            </w:r>
          </w:p>
        </w:tc>
        <w:tc>
          <w:tcPr>
            <w:tcW w:w="1398" w:type="pct"/>
            <w:gridSpan w:val="2"/>
            <w:vAlign w:val="center"/>
          </w:tcPr>
          <w:p w14:paraId="0ECD9D37" w14:textId="3F7F8F1C" w:rsidR="007469F8" w:rsidRDefault="0084020A">
            <w:pPr>
              <w:spacing w:line="320" w:lineRule="exact"/>
              <w:jc w:val="center"/>
              <w:rPr>
                <w:b/>
                <w:bCs/>
                <w:sz w:val="24"/>
              </w:rPr>
            </w:pPr>
            <w:r w:rsidRPr="0084020A">
              <w:rPr>
                <w:rFonts w:hint="eastAsia"/>
                <w:szCs w:val="21"/>
              </w:rPr>
              <w:t>ZHJC[</w:t>
            </w:r>
            <w:r w:rsidRPr="0084020A">
              <w:rPr>
                <w:rFonts w:hint="eastAsia"/>
                <w:szCs w:val="21"/>
              </w:rPr>
              <w:t>职</w:t>
            </w:r>
            <w:r w:rsidRPr="0084020A">
              <w:rPr>
                <w:rFonts w:hint="eastAsia"/>
                <w:szCs w:val="21"/>
              </w:rPr>
              <w:t>]</w:t>
            </w:r>
            <w:proofErr w:type="gramStart"/>
            <w:r w:rsidRPr="0084020A">
              <w:rPr>
                <w:rFonts w:hint="eastAsia"/>
                <w:szCs w:val="21"/>
              </w:rPr>
              <w:t>现字</w:t>
            </w:r>
            <w:proofErr w:type="gramEnd"/>
            <w:r w:rsidRPr="0084020A">
              <w:rPr>
                <w:rFonts w:hint="eastAsia"/>
                <w:szCs w:val="21"/>
              </w:rPr>
              <w:t>[2026]0019</w:t>
            </w:r>
            <w:r w:rsidRPr="0084020A">
              <w:rPr>
                <w:rFonts w:hint="eastAsia"/>
                <w:szCs w:val="21"/>
              </w:rPr>
              <w:t>号</w:t>
            </w:r>
          </w:p>
        </w:tc>
      </w:tr>
      <w:tr w:rsidR="007469F8" w14:paraId="51E4AECE" w14:textId="77777777" w:rsidTr="00E345C9">
        <w:trPr>
          <w:trHeight w:val="567"/>
          <w:jc w:val="center"/>
        </w:trPr>
        <w:tc>
          <w:tcPr>
            <w:tcW w:w="899" w:type="pct"/>
            <w:vAlign w:val="center"/>
          </w:tcPr>
          <w:p w14:paraId="1E3ED346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项目组成员</w:t>
            </w:r>
          </w:p>
        </w:tc>
        <w:tc>
          <w:tcPr>
            <w:tcW w:w="4101" w:type="pct"/>
            <w:gridSpan w:val="5"/>
            <w:vAlign w:val="center"/>
          </w:tcPr>
          <w:p w14:paraId="6E0564AC" w14:textId="7530A714" w:rsidR="007469F8" w:rsidRPr="000A76F5" w:rsidRDefault="0084020A" w:rsidP="00DF6164"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毕戎</w:t>
            </w:r>
            <w:r w:rsidR="000A76F5" w:rsidRPr="000A76F5">
              <w:rPr>
                <w:rFonts w:hint="eastAsia"/>
                <w:bCs/>
                <w:szCs w:val="21"/>
              </w:rPr>
              <w:t>、</w:t>
            </w:r>
            <w:r w:rsidR="00DF6164">
              <w:rPr>
                <w:rFonts w:hint="eastAsia"/>
                <w:bCs/>
                <w:szCs w:val="21"/>
              </w:rPr>
              <w:t>林瑞英</w:t>
            </w:r>
          </w:p>
        </w:tc>
      </w:tr>
      <w:tr w:rsidR="007469F8" w14:paraId="718BCEDA" w14:textId="77777777" w:rsidTr="00E345C9">
        <w:trPr>
          <w:trHeight w:val="692"/>
          <w:jc w:val="center"/>
        </w:trPr>
        <w:tc>
          <w:tcPr>
            <w:tcW w:w="899" w:type="pct"/>
            <w:vAlign w:val="center"/>
          </w:tcPr>
          <w:p w14:paraId="7C7D1BB8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现场调查人员</w:t>
            </w:r>
          </w:p>
        </w:tc>
        <w:tc>
          <w:tcPr>
            <w:tcW w:w="999" w:type="pct"/>
            <w:vAlign w:val="center"/>
          </w:tcPr>
          <w:p w14:paraId="56E04561" w14:textId="2DDAF92E" w:rsidR="007469F8" w:rsidRPr="000A76F5" w:rsidRDefault="0084020A"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毕戎、林瑞英</w:t>
            </w:r>
          </w:p>
        </w:tc>
        <w:tc>
          <w:tcPr>
            <w:tcW w:w="799" w:type="pct"/>
            <w:vAlign w:val="center"/>
          </w:tcPr>
          <w:p w14:paraId="4F357D30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</w:t>
            </w:r>
          </w:p>
          <w:p w14:paraId="62E3DBA7" w14:textId="77777777" w:rsidR="007469F8" w:rsidRDefault="00DE0884">
            <w:pPr>
              <w:spacing w:line="320" w:lineRule="exact"/>
              <w:jc w:val="center"/>
              <w:rPr>
                <w:b/>
                <w:bCs/>
                <w:szCs w:val="21"/>
              </w:rPr>
            </w:pPr>
            <w:r>
              <w:rPr>
                <w:szCs w:val="21"/>
              </w:rPr>
              <w:t>调查时间</w:t>
            </w:r>
          </w:p>
        </w:tc>
        <w:tc>
          <w:tcPr>
            <w:tcW w:w="906" w:type="pct"/>
            <w:vAlign w:val="center"/>
          </w:tcPr>
          <w:p w14:paraId="333DE163" w14:textId="7DFF5254" w:rsidR="007469F8" w:rsidRPr="000A76F5" w:rsidRDefault="00147816" w:rsidP="0084020A">
            <w:pPr>
              <w:spacing w:line="320" w:lineRule="exact"/>
              <w:jc w:val="center"/>
              <w:rPr>
                <w:bCs/>
                <w:szCs w:val="21"/>
              </w:rPr>
            </w:pPr>
            <w:r>
              <w:rPr>
                <w:rFonts w:hint="eastAsia"/>
                <w:bCs/>
                <w:szCs w:val="21"/>
              </w:rPr>
              <w:t>202</w:t>
            </w:r>
            <w:r w:rsidR="0084020A">
              <w:rPr>
                <w:rFonts w:hint="eastAsia"/>
                <w:bCs/>
                <w:szCs w:val="21"/>
              </w:rPr>
              <w:t>6.6.8</w:t>
            </w:r>
          </w:p>
        </w:tc>
        <w:tc>
          <w:tcPr>
            <w:tcW w:w="546" w:type="pct"/>
            <w:vAlign w:val="center"/>
          </w:tcPr>
          <w:p w14:paraId="49976D2B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用人单位陪同人员</w:t>
            </w:r>
          </w:p>
        </w:tc>
        <w:tc>
          <w:tcPr>
            <w:tcW w:w="852" w:type="pct"/>
            <w:vAlign w:val="center"/>
          </w:tcPr>
          <w:p w14:paraId="36D30B01" w14:textId="1E42E007" w:rsidR="007469F8" w:rsidRDefault="0084020A">
            <w:pPr>
              <w:spacing w:line="320" w:lineRule="exac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简志</w:t>
            </w:r>
          </w:p>
        </w:tc>
      </w:tr>
      <w:tr w:rsidR="007469F8" w14:paraId="2782D46D" w14:textId="77777777" w:rsidTr="00E345C9">
        <w:trPr>
          <w:trHeight w:val="2513"/>
          <w:jc w:val="center"/>
        </w:trPr>
        <w:tc>
          <w:tcPr>
            <w:tcW w:w="899" w:type="pct"/>
            <w:vAlign w:val="center"/>
          </w:tcPr>
          <w:p w14:paraId="4663F768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现场调查照片</w:t>
            </w:r>
          </w:p>
        </w:tc>
        <w:tc>
          <w:tcPr>
            <w:tcW w:w="4101" w:type="pct"/>
            <w:gridSpan w:val="5"/>
            <w:vAlign w:val="center"/>
          </w:tcPr>
          <w:p w14:paraId="5C3E8EB4" w14:textId="7C6F2BBB" w:rsidR="007469F8" w:rsidRDefault="00D53328" w:rsidP="00D53328">
            <w:pPr>
              <w:jc w:val="center"/>
              <w:rPr>
                <w:sz w:val="24"/>
              </w:rPr>
            </w:pPr>
            <w:r>
              <w:rPr>
                <w:noProof/>
              </w:rPr>
              <w:t xml:space="preserve"> </w:t>
            </w:r>
            <w:r w:rsidR="0084020A">
              <w:rPr>
                <w:noProof/>
              </w:rPr>
              <w:drawing>
                <wp:inline distT="0" distB="0" distL="0" distR="0" wp14:anchorId="36F579D1" wp14:editId="76E8685B">
                  <wp:extent cx="2785088" cy="2088000"/>
                  <wp:effectExtent l="0" t="0" r="0" b="7620"/>
                  <wp:docPr id="3" name="图片 3" descr="C:\Users\Administrator\Desktop\8385d12039ae1eb42344dacbe44bb10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istrator\Desktop\8385d12039ae1eb42344dacbe44bb10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5088" cy="208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69F8" w14:paraId="300E3951" w14:textId="77777777" w:rsidTr="00E345C9">
        <w:trPr>
          <w:trHeight w:val="848"/>
          <w:jc w:val="center"/>
        </w:trPr>
        <w:tc>
          <w:tcPr>
            <w:tcW w:w="899" w:type="pct"/>
            <w:vAlign w:val="center"/>
          </w:tcPr>
          <w:p w14:paraId="32C2E5EC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采样与测量人员</w:t>
            </w:r>
          </w:p>
        </w:tc>
        <w:tc>
          <w:tcPr>
            <w:tcW w:w="999" w:type="pct"/>
            <w:vAlign w:val="center"/>
          </w:tcPr>
          <w:p w14:paraId="58A98C4D" w14:textId="27749285" w:rsidR="007469F8" w:rsidRPr="000A76F5" w:rsidRDefault="0084020A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毕戎、苏浩</w:t>
            </w:r>
          </w:p>
        </w:tc>
        <w:tc>
          <w:tcPr>
            <w:tcW w:w="799" w:type="pct"/>
            <w:vAlign w:val="center"/>
          </w:tcPr>
          <w:p w14:paraId="3FB517F4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</w:t>
            </w:r>
          </w:p>
          <w:p w14:paraId="3A793BC6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测量时间</w:t>
            </w:r>
          </w:p>
        </w:tc>
        <w:tc>
          <w:tcPr>
            <w:tcW w:w="906" w:type="pct"/>
            <w:vAlign w:val="center"/>
          </w:tcPr>
          <w:p w14:paraId="5ECB1485" w14:textId="77777777" w:rsidR="0084020A" w:rsidRDefault="00405833" w:rsidP="0084020A">
            <w:pPr>
              <w:spacing w:line="240" w:lineRule="exact"/>
              <w:ind w:leftChars="-50" w:left="-105" w:rightChars="-50" w:right="-105"/>
              <w:jc w:val="center"/>
              <w:rPr>
                <w:rFonts w:eastAsia="仿宋_GB2312" w:hint="eastAsia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202</w:t>
            </w:r>
            <w:r w:rsidR="00147816">
              <w:rPr>
                <w:rFonts w:eastAsia="仿宋_GB2312" w:hint="eastAsia"/>
                <w:color w:val="000000"/>
                <w:kern w:val="0"/>
                <w:szCs w:val="21"/>
              </w:rPr>
              <w:t>6.</w:t>
            </w:r>
            <w:r w:rsidR="0084020A">
              <w:rPr>
                <w:rFonts w:eastAsia="仿宋_GB2312" w:hint="eastAsia"/>
                <w:color w:val="000000"/>
                <w:kern w:val="0"/>
                <w:szCs w:val="21"/>
              </w:rPr>
              <w:t>7</w:t>
            </w:r>
            <w:r>
              <w:rPr>
                <w:rFonts w:eastAsia="仿宋_GB2312" w:hint="eastAsia"/>
                <w:color w:val="000000"/>
                <w:kern w:val="0"/>
                <w:szCs w:val="21"/>
              </w:rPr>
              <w:t>.</w:t>
            </w:r>
            <w:r w:rsidR="0084020A">
              <w:rPr>
                <w:rFonts w:eastAsia="仿宋_GB2312" w:hint="eastAsia"/>
                <w:color w:val="000000"/>
                <w:kern w:val="0"/>
                <w:szCs w:val="21"/>
              </w:rPr>
              <w:t>13</w:t>
            </w:r>
            <w:r>
              <w:rPr>
                <w:rFonts w:eastAsia="仿宋_GB2312" w:hint="eastAsia"/>
                <w:color w:val="000000"/>
                <w:kern w:val="0"/>
                <w:szCs w:val="21"/>
              </w:rPr>
              <w:t>~202</w:t>
            </w:r>
            <w:r w:rsidR="00147816">
              <w:rPr>
                <w:rFonts w:eastAsia="仿宋_GB2312" w:hint="eastAsia"/>
                <w:color w:val="000000"/>
                <w:kern w:val="0"/>
                <w:szCs w:val="21"/>
              </w:rPr>
              <w:t>6</w:t>
            </w:r>
            <w:r>
              <w:rPr>
                <w:rFonts w:eastAsia="仿宋_GB2312" w:hint="eastAsia"/>
                <w:color w:val="000000"/>
                <w:kern w:val="0"/>
                <w:szCs w:val="21"/>
              </w:rPr>
              <w:t>.</w:t>
            </w:r>
            <w:r w:rsidR="0084020A">
              <w:rPr>
                <w:rFonts w:eastAsia="仿宋_GB2312" w:hint="eastAsia"/>
                <w:color w:val="000000"/>
                <w:kern w:val="0"/>
                <w:szCs w:val="21"/>
              </w:rPr>
              <w:t>7</w:t>
            </w:r>
            <w:r>
              <w:rPr>
                <w:rFonts w:eastAsia="仿宋_GB2312" w:hint="eastAsia"/>
                <w:color w:val="000000"/>
                <w:kern w:val="0"/>
                <w:szCs w:val="21"/>
              </w:rPr>
              <w:t>.</w:t>
            </w:r>
            <w:r w:rsidR="00147816">
              <w:rPr>
                <w:rFonts w:eastAsia="仿宋_GB2312" w:hint="eastAsia"/>
                <w:color w:val="000000"/>
                <w:kern w:val="0"/>
                <w:szCs w:val="21"/>
              </w:rPr>
              <w:t>1</w:t>
            </w:r>
            <w:r w:rsidR="0084020A">
              <w:rPr>
                <w:rFonts w:eastAsia="仿宋_GB2312" w:hint="eastAsia"/>
                <w:color w:val="000000"/>
                <w:kern w:val="0"/>
                <w:szCs w:val="21"/>
              </w:rPr>
              <w:t>5</w:t>
            </w:r>
          </w:p>
          <w:p w14:paraId="1CE290BF" w14:textId="45E49E1D" w:rsidR="0084020A" w:rsidRPr="0084020A" w:rsidRDefault="0084020A" w:rsidP="0084020A">
            <w:pPr>
              <w:spacing w:line="240" w:lineRule="exact"/>
              <w:ind w:leftChars="-50" w:left="-105" w:rightChars="-50" w:right="-105"/>
              <w:jc w:val="center"/>
              <w:rPr>
                <w:rFonts w:eastAsia="仿宋_GB2312"/>
                <w:color w:val="000000"/>
                <w:kern w:val="0"/>
                <w:szCs w:val="21"/>
              </w:rPr>
            </w:pPr>
            <w:r>
              <w:rPr>
                <w:rFonts w:eastAsia="仿宋_GB2312" w:hint="eastAsia"/>
                <w:color w:val="000000"/>
                <w:kern w:val="0"/>
                <w:szCs w:val="21"/>
              </w:rPr>
              <w:t>2026.7.22~2026.7.25</w:t>
            </w:r>
          </w:p>
        </w:tc>
        <w:tc>
          <w:tcPr>
            <w:tcW w:w="546" w:type="pct"/>
            <w:vAlign w:val="center"/>
          </w:tcPr>
          <w:p w14:paraId="1D50982D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用人单位陪同人员</w:t>
            </w:r>
          </w:p>
        </w:tc>
        <w:tc>
          <w:tcPr>
            <w:tcW w:w="852" w:type="pct"/>
            <w:vAlign w:val="center"/>
          </w:tcPr>
          <w:p w14:paraId="5E81857C" w14:textId="3B825095" w:rsidR="007469F8" w:rsidRDefault="0084020A">
            <w:pPr>
              <w:spacing w:line="32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szCs w:val="21"/>
              </w:rPr>
              <w:t>简志</w:t>
            </w:r>
          </w:p>
        </w:tc>
      </w:tr>
      <w:tr w:rsidR="007469F8" w14:paraId="609C51FB" w14:textId="77777777" w:rsidTr="00405833">
        <w:trPr>
          <w:trHeight w:val="3989"/>
          <w:jc w:val="center"/>
        </w:trPr>
        <w:tc>
          <w:tcPr>
            <w:tcW w:w="899" w:type="pct"/>
            <w:vAlign w:val="center"/>
          </w:tcPr>
          <w:p w14:paraId="6EF469FD" w14:textId="77777777" w:rsidR="007469F8" w:rsidRDefault="00DE0884">
            <w:pPr>
              <w:spacing w:line="32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采样与测量照片</w:t>
            </w:r>
          </w:p>
        </w:tc>
        <w:tc>
          <w:tcPr>
            <w:tcW w:w="4101" w:type="pct"/>
            <w:gridSpan w:val="5"/>
            <w:vAlign w:val="center"/>
          </w:tcPr>
          <w:p w14:paraId="0741525E" w14:textId="4EC0F0B6" w:rsidR="007469F8" w:rsidRDefault="00A83DE5" w:rsidP="00301FD8">
            <w:pPr>
              <w:jc w:val="center"/>
              <w:rPr>
                <w:b/>
                <w:bCs/>
                <w:sz w:val="24"/>
              </w:rPr>
            </w:pPr>
            <w:r>
              <w:rPr>
                <w:noProof/>
              </w:rPr>
              <w:drawing>
                <wp:inline distT="0" distB="0" distL="0" distR="0" wp14:anchorId="5ADF4E88" wp14:editId="43D49E22">
                  <wp:extent cx="2800000" cy="1790476"/>
                  <wp:effectExtent l="0" t="0" r="635" b="63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0000" cy="17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  <w:tr w:rsidR="007469F8" w14:paraId="637983D7" w14:textId="77777777">
        <w:trPr>
          <w:trHeight w:val="567"/>
          <w:jc w:val="center"/>
        </w:trPr>
        <w:tc>
          <w:tcPr>
            <w:tcW w:w="5000" w:type="pct"/>
            <w:gridSpan w:val="6"/>
            <w:vAlign w:val="center"/>
          </w:tcPr>
          <w:p w14:paraId="44B7E76A" w14:textId="77777777" w:rsidR="007469F8" w:rsidRDefault="00DE0884">
            <w:pPr>
              <w:spacing w:line="320" w:lineRule="exact"/>
              <w:jc w:val="left"/>
              <w:rPr>
                <w:bCs/>
                <w:szCs w:val="21"/>
              </w:rPr>
            </w:pPr>
            <w:r>
              <w:rPr>
                <w:bCs/>
                <w:szCs w:val="21"/>
              </w:rPr>
              <w:t>注：现场调查及采样与测量照片，合影照片含企业名称或标识的</w:t>
            </w:r>
          </w:p>
        </w:tc>
      </w:tr>
    </w:tbl>
    <w:p w14:paraId="5C20541A" w14:textId="77777777" w:rsidR="007469F8" w:rsidRDefault="007469F8" w:rsidP="00E345C9">
      <w:pPr>
        <w:pStyle w:val="a0"/>
        <w:spacing w:line="440" w:lineRule="exact"/>
        <w:rPr>
          <w:sz w:val="24"/>
          <w:szCs w:val="24"/>
        </w:rPr>
      </w:pPr>
    </w:p>
    <w:sectPr w:rsidR="007469F8">
      <w:head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A8F813" w14:textId="77777777" w:rsidR="00D94484" w:rsidRDefault="00D94484">
      <w:r>
        <w:separator/>
      </w:r>
    </w:p>
  </w:endnote>
  <w:endnote w:type="continuationSeparator" w:id="0">
    <w:p w14:paraId="1AD76C7F" w14:textId="77777777" w:rsidR="00D94484" w:rsidRDefault="00D94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C79B32" w14:textId="77777777" w:rsidR="00D94484" w:rsidRDefault="00D94484">
      <w:r>
        <w:separator/>
      </w:r>
    </w:p>
  </w:footnote>
  <w:footnote w:type="continuationSeparator" w:id="0">
    <w:p w14:paraId="1E82EDB3" w14:textId="77777777" w:rsidR="00D94484" w:rsidRDefault="00D944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2A23ED" w14:textId="77777777" w:rsidR="007469F8" w:rsidRDefault="00DE0884">
    <w:pPr>
      <w:pStyle w:val="a5"/>
      <w:pBdr>
        <w:bottom w:val="none" w:sz="0" w:space="0" w:color="auto"/>
      </w:pBdr>
      <w:jc w:val="right"/>
    </w:pPr>
    <w:r>
      <w:rPr>
        <w:b/>
        <w:bCs/>
        <w:sz w:val="30"/>
        <w:szCs w:val="30"/>
      </w:rPr>
      <w:t xml:space="preserve"> </w:t>
    </w:r>
    <w:r>
      <w:rPr>
        <w:szCs w:val="21"/>
      </w:rPr>
      <w:t>ZLJL/4</w:t>
    </w:r>
    <w:r>
      <w:rPr>
        <w:rFonts w:hint="eastAsia"/>
        <w:szCs w:val="21"/>
      </w:rPr>
      <w:t>4</w:t>
    </w:r>
    <w:r>
      <w:rPr>
        <w:szCs w:val="21"/>
      </w:rPr>
      <w:t>-</w:t>
    </w:r>
    <w:r>
      <w:rPr>
        <w:rFonts w:hint="eastAsia"/>
        <w:szCs w:val="21"/>
      </w:rPr>
      <w:t>01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36C76"/>
    <w:multiLevelType w:val="multilevel"/>
    <w:tmpl w:val="45D36C76"/>
    <w:lvl w:ilvl="0">
      <w:start w:val="8"/>
      <w:numFmt w:val="bullet"/>
      <w:lvlText w:val="□"/>
      <w:lvlJc w:val="left"/>
      <w:pPr>
        <w:ind w:left="360" w:hanging="360"/>
      </w:pPr>
      <w:rPr>
        <w:rFonts w:ascii="宋体" w:eastAsia="宋体" w:hAnsi="宋体" w:cs="Times New Roman" w:hint="eastAsia"/>
        <w:w w:val="100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2BC"/>
    <w:rsid w:val="0002436D"/>
    <w:rsid w:val="00051808"/>
    <w:rsid w:val="00062999"/>
    <w:rsid w:val="000A5ED4"/>
    <w:rsid w:val="000A76F5"/>
    <w:rsid w:val="000C4463"/>
    <w:rsid w:val="000F0A28"/>
    <w:rsid w:val="001211F6"/>
    <w:rsid w:val="00147816"/>
    <w:rsid w:val="00164008"/>
    <w:rsid w:val="00172857"/>
    <w:rsid w:val="001743BE"/>
    <w:rsid w:val="001C2252"/>
    <w:rsid w:val="001D1B74"/>
    <w:rsid w:val="00253636"/>
    <w:rsid w:val="002577F7"/>
    <w:rsid w:val="0027415D"/>
    <w:rsid w:val="002C3F64"/>
    <w:rsid w:val="002D130A"/>
    <w:rsid w:val="00301FD8"/>
    <w:rsid w:val="00333A62"/>
    <w:rsid w:val="00373869"/>
    <w:rsid w:val="003B4832"/>
    <w:rsid w:val="003C7B71"/>
    <w:rsid w:val="003F7E0C"/>
    <w:rsid w:val="00405833"/>
    <w:rsid w:val="0042698A"/>
    <w:rsid w:val="004A3751"/>
    <w:rsid w:val="004F2EEB"/>
    <w:rsid w:val="005076D1"/>
    <w:rsid w:val="00547F1C"/>
    <w:rsid w:val="00553ACE"/>
    <w:rsid w:val="00582B7B"/>
    <w:rsid w:val="00600202"/>
    <w:rsid w:val="006672BC"/>
    <w:rsid w:val="0067185D"/>
    <w:rsid w:val="00690D97"/>
    <w:rsid w:val="00691F82"/>
    <w:rsid w:val="006F3AB5"/>
    <w:rsid w:val="007469F8"/>
    <w:rsid w:val="00783CA5"/>
    <w:rsid w:val="007E6830"/>
    <w:rsid w:val="0084020A"/>
    <w:rsid w:val="008F1A80"/>
    <w:rsid w:val="00902F49"/>
    <w:rsid w:val="00945811"/>
    <w:rsid w:val="009A4B90"/>
    <w:rsid w:val="009B3618"/>
    <w:rsid w:val="00A20D17"/>
    <w:rsid w:val="00A83DE5"/>
    <w:rsid w:val="00AA78EF"/>
    <w:rsid w:val="00AB6270"/>
    <w:rsid w:val="00B13B8C"/>
    <w:rsid w:val="00B14DAF"/>
    <w:rsid w:val="00B37B1F"/>
    <w:rsid w:val="00B966D2"/>
    <w:rsid w:val="00C35CA2"/>
    <w:rsid w:val="00C413DF"/>
    <w:rsid w:val="00C767BA"/>
    <w:rsid w:val="00CC3276"/>
    <w:rsid w:val="00CD67E3"/>
    <w:rsid w:val="00CE071E"/>
    <w:rsid w:val="00D34A71"/>
    <w:rsid w:val="00D53328"/>
    <w:rsid w:val="00D6519F"/>
    <w:rsid w:val="00D67407"/>
    <w:rsid w:val="00D80E42"/>
    <w:rsid w:val="00D94484"/>
    <w:rsid w:val="00DE0884"/>
    <w:rsid w:val="00DF6164"/>
    <w:rsid w:val="00E345C9"/>
    <w:rsid w:val="00E7351F"/>
    <w:rsid w:val="00E91F70"/>
    <w:rsid w:val="00F36C66"/>
    <w:rsid w:val="00F807EB"/>
    <w:rsid w:val="00F9054D"/>
    <w:rsid w:val="08940DDD"/>
    <w:rsid w:val="23665522"/>
    <w:rsid w:val="2E0C1B84"/>
    <w:rsid w:val="505E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25D8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Char"/>
    <w:uiPriority w:val="99"/>
    <w:unhideWhenUsed/>
    <w:qFormat/>
    <w:rPr>
      <w:rFonts w:ascii="宋体" w:hAnsi="Courier New" w:cs="Courier New"/>
      <w:szCs w:val="21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纯文本 Char"/>
    <w:basedOn w:val="a1"/>
    <w:link w:val="a0"/>
    <w:uiPriority w:val="99"/>
    <w:qFormat/>
    <w:rPr>
      <w:rFonts w:ascii="宋体" w:eastAsia="宋体" w:hAnsi="Courier New" w:cs="Courier New"/>
      <w:szCs w:val="21"/>
    </w:rPr>
  </w:style>
  <w:style w:type="character" w:customStyle="1" w:styleId="Char0">
    <w:name w:val="页脚 Char"/>
    <w:basedOn w:val="a1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1"/>
    <w:link w:val="a5"/>
    <w:qFormat/>
    <w:rPr>
      <w:rFonts w:ascii="Times New Roman" w:eastAsia="宋体" w:hAnsi="Times New Roman" w:cs="Times New Roman"/>
      <w:sz w:val="18"/>
      <w:szCs w:val="18"/>
    </w:rPr>
  </w:style>
  <w:style w:type="table" w:customStyle="1" w:styleId="TableNormal2">
    <w:name w:val="Table Normal2"/>
    <w:semiHidden/>
    <w:unhideWhenUsed/>
    <w:qFormat/>
    <w:rPr>
      <w:rFonts w:ascii="Arial" w:eastAsia="宋体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semiHidden/>
    <w:unhideWhenUsed/>
    <w:qFormat/>
    <w:rPr>
      <w:rFonts w:ascii="Arial" w:eastAsia="宋体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Char2"/>
    <w:uiPriority w:val="99"/>
    <w:semiHidden/>
    <w:unhideWhenUsed/>
    <w:rsid w:val="00DF6164"/>
    <w:rPr>
      <w:sz w:val="18"/>
      <w:szCs w:val="18"/>
    </w:rPr>
  </w:style>
  <w:style w:type="character" w:customStyle="1" w:styleId="Char2">
    <w:name w:val="批注框文本 Char"/>
    <w:basedOn w:val="a1"/>
    <w:link w:val="a7"/>
    <w:uiPriority w:val="99"/>
    <w:semiHidden/>
    <w:rsid w:val="00DF6164"/>
    <w:rPr>
      <w:rFonts w:ascii="Times New Roman" w:eastAsia="宋体" w:hAnsi="Times New Roman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Plain Text"/>
    <w:basedOn w:val="a"/>
    <w:link w:val="Char"/>
    <w:uiPriority w:val="99"/>
    <w:unhideWhenUsed/>
    <w:qFormat/>
    <w:rPr>
      <w:rFonts w:ascii="宋体" w:hAnsi="Courier New" w:cs="Courier New"/>
      <w:szCs w:val="21"/>
    </w:rPr>
  </w:style>
  <w:style w:type="paragraph" w:styleId="a4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纯文本 Char"/>
    <w:basedOn w:val="a1"/>
    <w:link w:val="a0"/>
    <w:uiPriority w:val="99"/>
    <w:qFormat/>
    <w:rPr>
      <w:rFonts w:ascii="宋体" w:eastAsia="宋体" w:hAnsi="Courier New" w:cs="Courier New"/>
      <w:szCs w:val="21"/>
    </w:rPr>
  </w:style>
  <w:style w:type="character" w:customStyle="1" w:styleId="Char0">
    <w:name w:val="页脚 Char"/>
    <w:basedOn w:val="a1"/>
    <w:link w:val="a4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1"/>
    <w:link w:val="a5"/>
    <w:qFormat/>
    <w:rPr>
      <w:rFonts w:ascii="Times New Roman" w:eastAsia="宋体" w:hAnsi="Times New Roman" w:cs="Times New Roman"/>
      <w:sz w:val="18"/>
      <w:szCs w:val="18"/>
    </w:rPr>
  </w:style>
  <w:style w:type="table" w:customStyle="1" w:styleId="TableNormal2">
    <w:name w:val="Table Normal2"/>
    <w:semiHidden/>
    <w:unhideWhenUsed/>
    <w:qFormat/>
    <w:rPr>
      <w:rFonts w:ascii="Arial" w:eastAsia="宋体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semiHidden/>
    <w:unhideWhenUsed/>
    <w:qFormat/>
    <w:rPr>
      <w:rFonts w:ascii="Arial" w:eastAsia="宋体" w:hAnsi="Arial" w:cs="Arial"/>
      <w:snapToGrid w:val="0"/>
      <w:color w:val="000000"/>
      <w:szCs w:val="21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Char2"/>
    <w:uiPriority w:val="99"/>
    <w:semiHidden/>
    <w:unhideWhenUsed/>
    <w:rsid w:val="00DF6164"/>
    <w:rPr>
      <w:sz w:val="18"/>
      <w:szCs w:val="18"/>
    </w:rPr>
  </w:style>
  <w:style w:type="character" w:customStyle="1" w:styleId="Char2">
    <w:name w:val="批注框文本 Char"/>
    <w:basedOn w:val="a1"/>
    <w:link w:val="a7"/>
    <w:uiPriority w:val="99"/>
    <w:semiHidden/>
    <w:rsid w:val="00DF616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50</Words>
  <Characters>290</Characters>
  <Application>Microsoft Office Word</Application>
  <DocSecurity>0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xbany</cp:lastModifiedBy>
  <cp:revision>23</cp:revision>
  <dcterms:created xsi:type="dcterms:W3CDTF">2025-04-29T03:16:00Z</dcterms:created>
  <dcterms:modified xsi:type="dcterms:W3CDTF">2026-09-18T02:01:00Z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eyJoZGlkIjoiZjVmZjdhZTYyNjNmZmRjOWYwOGQzYmFlZGRkOWEwYzciLCJ1c2VySWQiOiI0NTYyNDY2NjQifQ==</vt:lpwstr>
  </property>
  <property fmtid="{D5CDD505-2E9C-101B-9397-08002B2CF9AE}" pid="3" name="KSOProductBuildVer">
    <vt:lpwstr>2052-12.1.0.20784</vt:lpwstr>
  </property>
  <property fmtid="{D5CDD505-2E9C-101B-9397-08002B2CF9AE}" pid="4" name="ICV">
    <vt:lpwstr>C65DE5908ECF4D068AB5A56452D1B294_13</vt:lpwstr>
  </property>
</Properties>
</file>